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7C47" w:rsidRDefault="00717E15" w:rsidP="00DC7C47">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w:t>
      </w:r>
      <w:r w:rsidR="00D732D1">
        <w:rPr>
          <w:rFonts w:ascii="Times New Roman" w:hAnsi="Times New Roman" w:cs="Times New Roman"/>
          <w:sz w:val="24"/>
          <w:szCs w:val="24"/>
        </w:rPr>
        <w:t>Name</w:t>
      </w:r>
    </w:p>
    <w:p w:rsidR="00DC7C47" w:rsidRDefault="00717E15" w:rsidP="005E6D84">
      <w:pPr>
        <w:tabs>
          <w:tab w:val="left" w:pos="765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Professor’ </w:t>
      </w:r>
      <w:r w:rsidR="00D732D1">
        <w:rPr>
          <w:rFonts w:ascii="Times New Roman" w:hAnsi="Times New Roman" w:cs="Times New Roman"/>
          <w:sz w:val="24"/>
          <w:szCs w:val="24"/>
        </w:rPr>
        <w:t>Name</w:t>
      </w:r>
      <w:r w:rsidR="00D732D1">
        <w:rPr>
          <w:rFonts w:ascii="Times New Roman" w:hAnsi="Times New Roman" w:cs="Times New Roman"/>
          <w:sz w:val="24"/>
          <w:szCs w:val="24"/>
        </w:rPr>
        <w:tab/>
      </w:r>
    </w:p>
    <w:p w:rsidR="00DC7C47" w:rsidRDefault="00717E15" w:rsidP="00DC7C47">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Course</w:t>
      </w:r>
    </w:p>
    <w:p w:rsidR="00DC7C47" w:rsidRDefault="00717E15" w:rsidP="00DC7C47">
      <w:pPr>
        <w:spacing w:line="480" w:lineRule="auto"/>
        <w:ind w:firstLine="720"/>
        <w:rPr>
          <w:rFonts w:ascii="Times New Roman" w:hAnsi="Times New Roman" w:cs="Times New Roman"/>
          <w:sz w:val="24"/>
          <w:szCs w:val="24"/>
        </w:rPr>
      </w:pPr>
      <w:r>
        <w:rPr>
          <w:rFonts w:ascii="Times New Roman" w:hAnsi="Times New Roman" w:cs="Times New Roman"/>
          <w:sz w:val="24"/>
          <w:szCs w:val="24"/>
        </w:rPr>
        <w:t>Name</w:t>
      </w:r>
    </w:p>
    <w:p w:rsidR="00DC7C47" w:rsidRPr="00DC7C47" w:rsidRDefault="00F53347" w:rsidP="00DC7C47">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CRIMINAL JUSTICE</w:t>
      </w:r>
    </w:p>
    <w:p w:rsidR="008D702F"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b/>
          <w:bCs/>
          <w:sz w:val="24"/>
          <w:szCs w:val="24"/>
        </w:rPr>
        <w:t>1. Describe the contents of smoked tobacco in terms of the particulate and gaseous phases. (</w:t>
      </w:r>
      <w:r w:rsidR="008C1F2C" w:rsidRPr="00DC7C47">
        <w:rPr>
          <w:rFonts w:ascii="Times New Roman" w:hAnsi="Times New Roman" w:cs="Times New Roman"/>
          <w:b/>
          <w:bCs/>
          <w:sz w:val="24"/>
          <w:szCs w:val="24"/>
        </w:rPr>
        <w:t>Be</w:t>
      </w:r>
      <w:r w:rsidRPr="00DC7C47">
        <w:rPr>
          <w:rFonts w:ascii="Times New Roman" w:hAnsi="Times New Roman" w:cs="Times New Roman"/>
          <w:b/>
          <w:bCs/>
          <w:sz w:val="24"/>
          <w:szCs w:val="24"/>
        </w:rPr>
        <w:t xml:space="preserve"> specific and thorough in your answer).   </w:t>
      </w:r>
    </w:p>
    <w:p w:rsidR="008F4DE7"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t>The manufacture of tobacco products is done with numerous additives for the preservation of tobacco, alteration of its burning features and moisture content control. Generally, tobacco smoke is produced by nicotine, tar which is a remainder from incineration, carbon dioxide, hydrogen cyanide</w:t>
      </w:r>
      <w:r w:rsidR="00E434C3" w:rsidRPr="00DC7C47">
        <w:rPr>
          <w:rFonts w:ascii="Times New Roman" w:hAnsi="Times New Roman" w:cs="Times New Roman"/>
          <w:sz w:val="24"/>
          <w:szCs w:val="24"/>
        </w:rPr>
        <w:t>, nitrogen oxides</w:t>
      </w:r>
      <w:r w:rsidRPr="00DC7C47">
        <w:rPr>
          <w:rFonts w:ascii="Times New Roman" w:hAnsi="Times New Roman" w:cs="Times New Roman"/>
          <w:sz w:val="24"/>
          <w:szCs w:val="24"/>
        </w:rPr>
        <w:t xml:space="preserve"> together with carbon monoxide which are gases.</w:t>
      </w:r>
    </w:p>
    <w:p w:rsidR="008D702F"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b/>
          <w:bCs/>
          <w:sz w:val="24"/>
          <w:szCs w:val="24"/>
        </w:rPr>
        <w:t>1B.</w:t>
      </w:r>
      <w:r w:rsidR="008C1F2C" w:rsidRPr="00DC7C47">
        <w:rPr>
          <w:rFonts w:ascii="Times New Roman" w:hAnsi="Times New Roman" w:cs="Times New Roman"/>
          <w:b/>
          <w:bCs/>
          <w:sz w:val="24"/>
          <w:szCs w:val="24"/>
        </w:rPr>
        <w:t> Discuss</w:t>
      </w:r>
      <w:r w:rsidRPr="00DC7C47">
        <w:rPr>
          <w:rFonts w:ascii="Times New Roman" w:hAnsi="Times New Roman" w:cs="Times New Roman"/>
          <w:b/>
          <w:bCs/>
          <w:sz w:val="24"/>
          <w:szCs w:val="24"/>
        </w:rPr>
        <w:t xml:space="preserve"> the current trends of e-cigarettes. Be sure to include the benefits and hazards of using this type of nicotine product. What are the current regulations for e-cigarettes? Are these regulations beneficial, if so, how? If not, what needs to be changed</w:t>
      </w:r>
      <w:r w:rsidR="00BB65D7" w:rsidRPr="00DC7C47">
        <w:rPr>
          <w:rFonts w:ascii="Times New Roman" w:hAnsi="Times New Roman" w:cs="Times New Roman"/>
          <w:b/>
          <w:bCs/>
          <w:sz w:val="24"/>
          <w:szCs w:val="24"/>
        </w:rPr>
        <w:t>?</w:t>
      </w:r>
    </w:p>
    <w:p w:rsidR="008D702F"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t>E</w:t>
      </w:r>
      <w:r w:rsidR="00E434C3" w:rsidRPr="00DC7C47">
        <w:rPr>
          <w:rFonts w:ascii="Times New Roman" w:hAnsi="Times New Roman" w:cs="Times New Roman"/>
          <w:sz w:val="24"/>
          <w:szCs w:val="24"/>
        </w:rPr>
        <w:t>-cigarettes are an electronic device or device that operates using a battery that releases vaporized nicotine or solution with no nicotine with an aim for provision of the same sensation to tobacco smoke inhaling for users to huff.</w:t>
      </w:r>
      <w:r w:rsidR="0062191B" w:rsidRPr="00DC7C47">
        <w:rPr>
          <w:rFonts w:ascii="Times New Roman" w:hAnsi="Times New Roman" w:cs="Times New Roman"/>
          <w:sz w:val="24"/>
          <w:szCs w:val="24"/>
        </w:rPr>
        <w:t xml:space="preserve"> The e-cigarettes can help stop smoking, evade a lot of health risks in smoking tobacco and give an alternate form to cigarette and intake of other nicotine products and good for those cutting down. Though it resourceful but also it should be considered as a dangerous thing because it is also harmful to human health.  </w:t>
      </w:r>
    </w:p>
    <w:p w:rsidR="00E434C3"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lastRenderedPageBreak/>
        <w:t>The nicotine contained in the e-cigarettes is very addictive and bring changes in the brain of adolescent</w:t>
      </w:r>
      <w:r w:rsidR="00854D42" w:rsidRPr="00DC7C47">
        <w:rPr>
          <w:rFonts w:ascii="Times New Roman" w:hAnsi="Times New Roman" w:cs="Times New Roman"/>
          <w:sz w:val="24"/>
          <w:szCs w:val="24"/>
        </w:rPr>
        <w:t>, exposes the lungs to another kind of substances that may lead untreatable lung disease, increase the chance that the smoker will continue smoking and teens using them will start using the regular tobacco. The</w:t>
      </w:r>
      <w:r w:rsidR="009F0026" w:rsidRPr="00DC7C47">
        <w:rPr>
          <w:rFonts w:ascii="Times New Roman" w:hAnsi="Times New Roman" w:cs="Times New Roman"/>
          <w:sz w:val="24"/>
          <w:szCs w:val="24"/>
        </w:rPr>
        <w:t xml:space="preserve">re are regulations for which e-cigarettes are to be used and they include; </w:t>
      </w:r>
      <w:r w:rsidR="00854D42" w:rsidRPr="00DC7C47">
        <w:rPr>
          <w:rFonts w:ascii="Times New Roman" w:hAnsi="Times New Roman" w:cs="Times New Roman"/>
          <w:sz w:val="24"/>
          <w:szCs w:val="24"/>
        </w:rPr>
        <w:t>e-cigarette users who are medically monitored to help them quit smoking tobacco.</w:t>
      </w:r>
      <w:r w:rsidR="009F0026" w:rsidRPr="00DC7C47">
        <w:rPr>
          <w:rFonts w:ascii="Times New Roman" w:hAnsi="Times New Roman" w:cs="Times New Roman"/>
          <w:sz w:val="24"/>
          <w:szCs w:val="24"/>
        </w:rPr>
        <w:t xml:space="preserve"> Also, e-cigarettes are licensed as a medical tool and regulation of marketing, manufacturing, and labeling of the e-cigarette devices.</w:t>
      </w:r>
      <w:r w:rsidR="008F4DE7" w:rsidRPr="00DC7C47">
        <w:rPr>
          <w:rFonts w:ascii="Times New Roman" w:hAnsi="Times New Roman" w:cs="Times New Roman"/>
          <w:sz w:val="24"/>
          <w:szCs w:val="24"/>
        </w:rPr>
        <w:t xml:space="preserve"> These regulations are beneficial in a manner that the e-cigarettes devices are used for treatment. Also to ensure that the manufactured not for pleasure purpose but the reasons for treatment. </w:t>
      </w:r>
    </w:p>
    <w:p w:rsidR="00BB65D7"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b/>
          <w:bCs/>
          <w:sz w:val="24"/>
          <w:szCs w:val="24"/>
        </w:rPr>
        <w:t> 1C.</w:t>
      </w:r>
      <w:r w:rsidR="008C1F2C" w:rsidRPr="00DC7C47">
        <w:rPr>
          <w:rFonts w:ascii="Times New Roman" w:hAnsi="Times New Roman" w:cs="Times New Roman"/>
          <w:b/>
          <w:bCs/>
          <w:sz w:val="24"/>
          <w:szCs w:val="24"/>
        </w:rPr>
        <w:t> Discuss</w:t>
      </w:r>
      <w:r w:rsidRPr="00DC7C47">
        <w:rPr>
          <w:rFonts w:ascii="Times New Roman" w:hAnsi="Times New Roman" w:cs="Times New Roman"/>
          <w:b/>
          <w:bCs/>
          <w:sz w:val="24"/>
          <w:szCs w:val="24"/>
        </w:rPr>
        <w:t xml:space="preserve"> the Family Smoking Prevention and Tobacco Control Act. </w:t>
      </w:r>
    </w:p>
    <w:p w:rsidR="00BB65D7" w:rsidRPr="00DC7C47" w:rsidRDefault="00BB65D7" w:rsidP="00DC7C47">
      <w:pPr>
        <w:spacing w:line="480" w:lineRule="auto"/>
        <w:ind w:firstLine="720"/>
        <w:rPr>
          <w:rFonts w:ascii="Times New Roman" w:hAnsi="Times New Roman" w:cs="Times New Roman"/>
          <w:sz w:val="24"/>
          <w:szCs w:val="24"/>
        </w:rPr>
      </w:pPr>
    </w:p>
    <w:p w:rsidR="008F4DE7"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t>The family prevention and tobacco Act was created with the aim of elimination of illness related to tobacco and reduction of death caused by tobacco use and use of tobacco by children. Also to help in the restriction of tobacco marketing.</w:t>
      </w:r>
    </w:p>
    <w:p w:rsidR="008D702F"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b/>
          <w:bCs/>
          <w:sz w:val="24"/>
          <w:szCs w:val="24"/>
        </w:rPr>
        <w:t>2.  Describe the respective roles of four federal agencies in the United States, concerning the interdiction of illicit drugs across U.S. borders</w:t>
      </w:r>
    </w:p>
    <w:p w:rsidR="009F0026"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t>The role of federal agencies include;</w:t>
      </w:r>
    </w:p>
    <w:p w:rsidR="00887317" w:rsidRPr="00DC7C47" w:rsidRDefault="00717E15" w:rsidP="00DC7C47">
      <w:pPr>
        <w:pStyle w:val="ListParagraph"/>
        <w:numPr>
          <w:ilvl w:val="0"/>
          <w:numId w:val="1"/>
        </w:num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t>Provision of a focal point where there will be coordination federal drug enforcement together with the local authorities.</w:t>
      </w:r>
    </w:p>
    <w:p w:rsidR="00887317" w:rsidRPr="00DC7C47" w:rsidRDefault="00717E15" w:rsidP="00DC7C47">
      <w:pPr>
        <w:pStyle w:val="ListParagraph"/>
        <w:numPr>
          <w:ilvl w:val="0"/>
          <w:numId w:val="1"/>
        </w:num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t xml:space="preserve">Placement of </w:t>
      </w:r>
      <w:r w:rsidR="00546F00" w:rsidRPr="00DC7C47">
        <w:rPr>
          <w:rFonts w:ascii="Times New Roman" w:hAnsi="Times New Roman" w:cs="Times New Roman"/>
          <w:sz w:val="24"/>
          <w:szCs w:val="24"/>
        </w:rPr>
        <w:t xml:space="preserve">single administration that will in the rule of </w:t>
      </w:r>
      <w:r w:rsidRPr="00DC7C47">
        <w:rPr>
          <w:rFonts w:ascii="Times New Roman" w:hAnsi="Times New Roman" w:cs="Times New Roman"/>
          <w:sz w:val="24"/>
          <w:szCs w:val="24"/>
        </w:rPr>
        <w:t>drug enforcement activitie</w:t>
      </w:r>
      <w:r w:rsidR="00546F00" w:rsidRPr="00DC7C47">
        <w:rPr>
          <w:rFonts w:ascii="Times New Roman" w:hAnsi="Times New Roman" w:cs="Times New Roman"/>
          <w:sz w:val="24"/>
          <w:szCs w:val="24"/>
        </w:rPr>
        <w:t>s to fight against corruption and abuses from the enforcement.</w:t>
      </w:r>
    </w:p>
    <w:p w:rsidR="00546F00" w:rsidRPr="00DC7C47" w:rsidRDefault="00717E15" w:rsidP="00DC7C47">
      <w:pPr>
        <w:pStyle w:val="ListParagraph"/>
        <w:numPr>
          <w:ilvl w:val="0"/>
          <w:numId w:val="1"/>
        </w:num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lastRenderedPageBreak/>
        <w:t>Establishment of the powerful agency which will provide motion needed for coordination of all the federal agencies dealing with drug-related cases to gather intelligence on narcotics smuggling.</w:t>
      </w:r>
    </w:p>
    <w:p w:rsidR="00546F00" w:rsidRPr="00DC7C47" w:rsidRDefault="00717E15" w:rsidP="00DC7C47">
      <w:pPr>
        <w:pStyle w:val="ListParagraph"/>
        <w:numPr>
          <w:ilvl w:val="0"/>
          <w:numId w:val="1"/>
        </w:num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t>Establishment of narcotics division which will improve coordination between federal cases and prosecution efforts.</w:t>
      </w:r>
    </w:p>
    <w:p w:rsidR="008D702F" w:rsidRPr="00DC7C47" w:rsidRDefault="00717E15" w:rsidP="00DC7C47">
      <w:pPr>
        <w:spacing w:line="480" w:lineRule="auto"/>
        <w:ind w:firstLine="720"/>
        <w:rPr>
          <w:rFonts w:ascii="Times New Roman" w:hAnsi="Times New Roman" w:cs="Times New Roman"/>
          <w:b/>
          <w:sz w:val="24"/>
          <w:szCs w:val="24"/>
        </w:rPr>
      </w:pPr>
      <w:r w:rsidRPr="00DC7C47">
        <w:rPr>
          <w:rFonts w:ascii="Times New Roman" w:hAnsi="Times New Roman" w:cs="Times New Roman"/>
          <w:b/>
          <w:sz w:val="24"/>
          <w:szCs w:val="24"/>
        </w:rPr>
        <w:t>2B</w:t>
      </w:r>
      <w:r w:rsidR="008C1F2C" w:rsidRPr="00DC7C47">
        <w:rPr>
          <w:rFonts w:ascii="Times New Roman" w:hAnsi="Times New Roman" w:cs="Times New Roman"/>
          <w:b/>
          <w:sz w:val="24"/>
          <w:szCs w:val="24"/>
        </w:rPr>
        <w:t>. How</w:t>
      </w:r>
      <w:r w:rsidRPr="00DC7C47">
        <w:rPr>
          <w:rFonts w:ascii="Times New Roman" w:hAnsi="Times New Roman" w:cs="Times New Roman"/>
          <w:b/>
          <w:sz w:val="24"/>
          <w:szCs w:val="24"/>
        </w:rPr>
        <w:t xml:space="preserve"> far can the police go (legally) to recover orally ingested drugs?  (Be specific, cite case laws).  </w:t>
      </w:r>
    </w:p>
    <w:p w:rsidR="00A40713"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t>The police will have to do an investigation of the types of drugs being ingested then fine the source or where that drug is being cooked or manufactured. They will also need to gather and disseminate intelligence to other law, maintain the data of reported drug cases and liaise with the other law enforcement. The police cannot do the drug cases so they will have to enforce the drug enforcement unit.</w:t>
      </w:r>
    </w:p>
    <w:p w:rsidR="008D702F" w:rsidRPr="00DC7C47" w:rsidRDefault="00717E15" w:rsidP="00DC7C47">
      <w:pPr>
        <w:spacing w:line="480" w:lineRule="auto"/>
        <w:ind w:firstLine="720"/>
        <w:rPr>
          <w:rFonts w:ascii="Times New Roman" w:hAnsi="Times New Roman" w:cs="Times New Roman"/>
          <w:b/>
          <w:sz w:val="24"/>
          <w:szCs w:val="24"/>
        </w:rPr>
      </w:pPr>
      <w:r w:rsidRPr="00DC7C47">
        <w:rPr>
          <w:rFonts w:ascii="Times New Roman" w:hAnsi="Times New Roman" w:cs="Times New Roman"/>
          <w:b/>
          <w:sz w:val="24"/>
          <w:szCs w:val="24"/>
        </w:rPr>
        <w:t>2C, Explain the controversial issues in law enforcement profiling. Be sure to include the “drug courier profile,” U.S. Supreme Court rulings, the most significant criticism of drug-courier profiling methods, and one statistic.</w:t>
      </w:r>
    </w:p>
    <w:p w:rsidR="00FE4E94"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t>The controversial issues on law enforcement profiling include racial profiling which used based on religion, ethnicity, color or religion because of who they are or what they do or how they look like. The DEA has trained local police officials to search for indicators according to their drug courier profile, which includes behavior and race.</w:t>
      </w:r>
      <w:r w:rsidR="00CF4CC1">
        <w:rPr>
          <w:rFonts w:ascii="Times New Roman" w:hAnsi="Times New Roman" w:cs="Times New Roman"/>
          <w:sz w:val="24"/>
          <w:szCs w:val="24"/>
        </w:rPr>
        <w:t xml:space="preserve"> </w:t>
      </w:r>
      <w:r w:rsidR="00CF4CC1" w:rsidRPr="00CF4CC1">
        <w:rPr>
          <w:rFonts w:ascii="Times New Roman" w:hAnsi="Times New Roman" w:cs="Times New Roman"/>
          <w:sz w:val="24"/>
          <w:szCs w:val="24"/>
        </w:rPr>
        <w:t>Sacco</w:t>
      </w:r>
      <w:r w:rsidR="00CF4CC1">
        <w:rPr>
          <w:rFonts w:ascii="Times New Roman" w:hAnsi="Times New Roman" w:cs="Times New Roman"/>
          <w:sz w:val="24"/>
          <w:szCs w:val="24"/>
        </w:rPr>
        <w:t xml:space="preserve">, </w:t>
      </w:r>
      <w:r w:rsidR="00CF4CC1" w:rsidRPr="00CF4CC1">
        <w:rPr>
          <w:rFonts w:ascii="Times New Roman" w:hAnsi="Times New Roman" w:cs="Times New Roman"/>
          <w:i/>
          <w:sz w:val="24"/>
          <w:szCs w:val="24"/>
        </w:rPr>
        <w:t>et al</w:t>
      </w:r>
      <w:r w:rsidR="00CF4CC1">
        <w:rPr>
          <w:rFonts w:ascii="Times New Roman" w:hAnsi="Times New Roman" w:cs="Times New Roman"/>
          <w:sz w:val="24"/>
          <w:szCs w:val="24"/>
        </w:rPr>
        <w:t>, (2014)</w:t>
      </w:r>
    </w:p>
    <w:p w:rsidR="008D702F"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b/>
          <w:bCs/>
          <w:sz w:val="24"/>
          <w:szCs w:val="24"/>
        </w:rPr>
        <w:t>3.  Summarize the roles and goals of drug courts. What are the pros and cons of having these specialized courts?  </w:t>
      </w:r>
    </w:p>
    <w:p w:rsidR="00FE4E94"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t xml:space="preserve">The roles of </w:t>
      </w:r>
      <w:r w:rsidR="005F76F0" w:rsidRPr="00DC7C47">
        <w:rPr>
          <w:rFonts w:ascii="Times New Roman" w:hAnsi="Times New Roman" w:cs="Times New Roman"/>
          <w:sz w:val="24"/>
          <w:szCs w:val="24"/>
        </w:rPr>
        <w:t>the drug courts include handling adults, non- violent offenders who have substance abuse difficulties and incorporate the drug treatment plans.  Their main goal is to ensure there is a reduction in drug usage. The pros of the court are that it has reduced recidivism and charges could be dropped, reduction of crimes and improve employment. The cons include the inmate having low self-esteem while in the program.</w:t>
      </w:r>
    </w:p>
    <w:p w:rsidR="008D702F"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b/>
          <w:bCs/>
          <w:sz w:val="24"/>
          <w:szCs w:val="24"/>
        </w:rPr>
        <w:t>3B.</w:t>
      </w:r>
      <w:r w:rsidR="008C1F2C" w:rsidRPr="00DC7C47">
        <w:rPr>
          <w:rFonts w:ascii="Times New Roman" w:hAnsi="Times New Roman" w:cs="Times New Roman"/>
          <w:b/>
          <w:bCs/>
          <w:sz w:val="24"/>
          <w:szCs w:val="24"/>
        </w:rPr>
        <w:t> Discuss</w:t>
      </w:r>
      <w:r w:rsidRPr="00DC7C47">
        <w:rPr>
          <w:rFonts w:ascii="Times New Roman" w:hAnsi="Times New Roman" w:cs="Times New Roman"/>
          <w:b/>
          <w:bCs/>
          <w:sz w:val="24"/>
          <w:szCs w:val="24"/>
        </w:rPr>
        <w:t xml:space="preserve"> in detail the evolution of the Rockefeller Drug Laws and how they impacted the ‘war on drugs’. </w:t>
      </w:r>
    </w:p>
    <w:p w:rsidR="008273AF"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t xml:space="preserve">The Rockefeller Drug Laws deal with the sales and </w:t>
      </w:r>
      <w:r w:rsidR="009F6FAA" w:rsidRPr="00DC7C47">
        <w:rPr>
          <w:rFonts w:ascii="Times New Roman" w:hAnsi="Times New Roman" w:cs="Times New Roman"/>
          <w:sz w:val="24"/>
          <w:szCs w:val="24"/>
        </w:rPr>
        <w:t xml:space="preserve">possession of narcotics. It was named after Nelson Rockefeller. He had presidential ambitions </w:t>
      </w:r>
      <w:r w:rsidR="0017793C" w:rsidRPr="00DC7C47">
        <w:rPr>
          <w:rFonts w:ascii="Times New Roman" w:hAnsi="Times New Roman" w:cs="Times New Roman"/>
          <w:sz w:val="24"/>
          <w:szCs w:val="24"/>
        </w:rPr>
        <w:t>and therefore he had to raise his posture by playing tough on crime.</w:t>
      </w:r>
      <w:r w:rsidR="009F6FAA" w:rsidRPr="00DC7C47">
        <w:rPr>
          <w:rFonts w:ascii="Times New Roman" w:hAnsi="Times New Roman" w:cs="Times New Roman"/>
          <w:sz w:val="24"/>
          <w:szCs w:val="24"/>
        </w:rPr>
        <w:t xml:space="preserve"> The adoption of this law brought about the existence of </w:t>
      </w:r>
      <w:r w:rsidR="00792223" w:rsidRPr="00DC7C47">
        <w:rPr>
          <w:rFonts w:ascii="Times New Roman" w:hAnsi="Times New Roman" w:cs="Times New Roman"/>
          <w:sz w:val="24"/>
          <w:szCs w:val="24"/>
        </w:rPr>
        <w:t>other several laws of this kind and called for life imprisonment.</w:t>
      </w:r>
    </w:p>
    <w:p w:rsidR="008D702F"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b/>
          <w:bCs/>
          <w:sz w:val="24"/>
          <w:szCs w:val="24"/>
        </w:rPr>
        <w:t>3C.</w:t>
      </w:r>
      <w:r w:rsidR="008C1F2C" w:rsidRPr="00DC7C47">
        <w:rPr>
          <w:rFonts w:ascii="Times New Roman" w:hAnsi="Times New Roman" w:cs="Times New Roman"/>
          <w:b/>
          <w:bCs/>
          <w:sz w:val="24"/>
          <w:szCs w:val="24"/>
        </w:rPr>
        <w:t> discuss</w:t>
      </w:r>
      <w:r w:rsidRPr="00DC7C47">
        <w:rPr>
          <w:rFonts w:ascii="Times New Roman" w:hAnsi="Times New Roman" w:cs="Times New Roman"/>
          <w:b/>
          <w:bCs/>
          <w:sz w:val="24"/>
          <w:szCs w:val="24"/>
        </w:rPr>
        <w:t xml:space="preserve"> the impact of disparate and discriminatory sentencing practices as it relates to racial and gender differences.  What role do judges play?</w:t>
      </w:r>
    </w:p>
    <w:p w:rsidR="00F37C8C"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t>Race and gender pose a policy problem which similar and differ for the criminal justice system.  Similarly, Blacks and women inhabit secondary economic position in American life. They differ when blacks are over-presented on arrest measurements and women are under-represented. Blacks are more fortunate than whites which maybe like more beneficial from pleasure and better individualization.</w:t>
      </w:r>
      <w:r w:rsidR="00567693" w:rsidRPr="00567693">
        <w:rPr>
          <w:rFonts w:ascii="Times New Roman" w:hAnsi="Times New Roman" w:cs="Times New Roman"/>
          <w:sz w:val="24"/>
          <w:szCs w:val="24"/>
        </w:rPr>
        <w:t xml:space="preserve"> Weitzer</w:t>
      </w:r>
      <w:r w:rsidR="00567693">
        <w:rPr>
          <w:rFonts w:ascii="Times New Roman" w:hAnsi="Times New Roman" w:cs="Times New Roman"/>
          <w:sz w:val="24"/>
          <w:szCs w:val="24"/>
        </w:rPr>
        <w:t xml:space="preserve">, </w:t>
      </w:r>
      <w:r w:rsidR="00567693" w:rsidRPr="00567693">
        <w:rPr>
          <w:rFonts w:ascii="Times New Roman" w:hAnsi="Times New Roman" w:cs="Times New Roman"/>
          <w:i/>
          <w:sz w:val="24"/>
          <w:szCs w:val="24"/>
        </w:rPr>
        <w:t>et al</w:t>
      </w:r>
      <w:r w:rsidR="00567693">
        <w:rPr>
          <w:rFonts w:ascii="Times New Roman" w:hAnsi="Times New Roman" w:cs="Times New Roman"/>
          <w:sz w:val="24"/>
          <w:szCs w:val="24"/>
        </w:rPr>
        <w:t>, (2002)</w:t>
      </w:r>
    </w:p>
    <w:p w:rsidR="009F0026"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t xml:space="preserve">The </w:t>
      </w:r>
      <w:r w:rsidR="00480D62" w:rsidRPr="00DC7C47">
        <w:rPr>
          <w:rFonts w:ascii="Times New Roman" w:hAnsi="Times New Roman" w:cs="Times New Roman"/>
          <w:sz w:val="24"/>
          <w:szCs w:val="24"/>
        </w:rPr>
        <w:t>role of the judges</w:t>
      </w:r>
      <w:r w:rsidRPr="00DC7C47">
        <w:rPr>
          <w:rFonts w:ascii="Times New Roman" w:hAnsi="Times New Roman" w:cs="Times New Roman"/>
          <w:sz w:val="24"/>
          <w:szCs w:val="24"/>
        </w:rPr>
        <w:t xml:space="preserve"> is to </w:t>
      </w:r>
      <w:r w:rsidR="00480D62" w:rsidRPr="00DC7C47">
        <w:rPr>
          <w:rFonts w:ascii="Times New Roman" w:hAnsi="Times New Roman" w:cs="Times New Roman"/>
          <w:sz w:val="24"/>
          <w:szCs w:val="24"/>
        </w:rPr>
        <w:t xml:space="preserve">gain </w:t>
      </w:r>
      <w:r w:rsidRPr="00DC7C47">
        <w:rPr>
          <w:rFonts w:ascii="Times New Roman" w:hAnsi="Times New Roman" w:cs="Times New Roman"/>
          <w:sz w:val="24"/>
          <w:szCs w:val="24"/>
        </w:rPr>
        <w:t>access</w:t>
      </w:r>
      <w:r w:rsidR="00480D62" w:rsidRPr="00DC7C47">
        <w:rPr>
          <w:rFonts w:ascii="Times New Roman" w:hAnsi="Times New Roman" w:cs="Times New Roman"/>
          <w:sz w:val="24"/>
          <w:szCs w:val="24"/>
        </w:rPr>
        <w:t xml:space="preserve"> to justice, improve the jury representation, </w:t>
      </w:r>
      <w:r w:rsidR="00AD0997" w:rsidRPr="00DC7C47">
        <w:rPr>
          <w:rFonts w:ascii="Times New Roman" w:hAnsi="Times New Roman" w:cs="Times New Roman"/>
          <w:sz w:val="24"/>
          <w:szCs w:val="24"/>
        </w:rPr>
        <w:t>and promote</w:t>
      </w:r>
      <w:r w:rsidR="00480D62" w:rsidRPr="00DC7C47">
        <w:rPr>
          <w:rFonts w:ascii="Times New Roman" w:hAnsi="Times New Roman" w:cs="Times New Roman"/>
          <w:sz w:val="24"/>
          <w:szCs w:val="24"/>
        </w:rPr>
        <w:t xml:space="preserve"> diversity, conduct education programs and encouraging diversity in law enforcement.</w:t>
      </w:r>
    </w:p>
    <w:p w:rsidR="008D702F"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b/>
          <w:bCs/>
          <w:sz w:val="24"/>
          <w:szCs w:val="24"/>
        </w:rPr>
        <w:t>4.  Describe three of the several ways drugs can be administered into the body. Discuss the advantages and disadvantages of each of them concerning toxicity and side effects.</w:t>
      </w:r>
    </w:p>
    <w:p w:rsidR="00480D62"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t xml:space="preserve">The drug is administered into the body orally where absorption may start in the mouth or stomach but they are usually </w:t>
      </w:r>
      <w:r w:rsidR="00AD0997" w:rsidRPr="00DC7C47">
        <w:rPr>
          <w:rFonts w:ascii="Times New Roman" w:hAnsi="Times New Roman" w:cs="Times New Roman"/>
          <w:sz w:val="24"/>
          <w:szCs w:val="24"/>
        </w:rPr>
        <w:t>absorbed in the small intestine and it is the most convenient way to use and less expensive. Also, drugs can be administered through injection and after injection, the drug is carried away by the bloodstream. Also, the drug can be administered as an Ocular route for eye treatme</w:t>
      </w:r>
      <w:r w:rsidR="000C36EF">
        <w:rPr>
          <w:rFonts w:ascii="Times New Roman" w:hAnsi="Times New Roman" w:cs="Times New Roman"/>
          <w:sz w:val="24"/>
          <w:szCs w:val="24"/>
        </w:rPr>
        <w:t xml:space="preserve">nt. The eye liquid drops easily </w:t>
      </w:r>
      <w:r w:rsidR="000C36EF" w:rsidRPr="000C36EF">
        <w:rPr>
          <w:rFonts w:ascii="Times New Roman" w:hAnsi="Times New Roman" w:cs="Times New Roman"/>
          <w:sz w:val="24"/>
          <w:szCs w:val="24"/>
        </w:rPr>
        <w:t>Reagan,</w:t>
      </w:r>
      <w:r w:rsidR="000C36EF">
        <w:rPr>
          <w:rFonts w:ascii="Times New Roman" w:hAnsi="Times New Roman" w:cs="Times New Roman"/>
          <w:sz w:val="24"/>
          <w:szCs w:val="24"/>
        </w:rPr>
        <w:t xml:space="preserve"> </w:t>
      </w:r>
      <w:r w:rsidR="000C36EF" w:rsidRPr="000C36EF">
        <w:rPr>
          <w:rFonts w:ascii="Times New Roman" w:hAnsi="Times New Roman" w:cs="Times New Roman"/>
          <w:i/>
          <w:sz w:val="24"/>
          <w:szCs w:val="24"/>
        </w:rPr>
        <w:t>et al</w:t>
      </w:r>
      <w:r w:rsidR="000C36EF">
        <w:rPr>
          <w:rFonts w:ascii="Times New Roman" w:hAnsi="Times New Roman" w:cs="Times New Roman"/>
          <w:sz w:val="24"/>
          <w:szCs w:val="24"/>
        </w:rPr>
        <w:t>, (2007)</w:t>
      </w:r>
    </w:p>
    <w:p w:rsidR="008D702F"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b/>
          <w:bCs/>
          <w:sz w:val="24"/>
          <w:szCs w:val="24"/>
        </w:rPr>
        <w:t xml:space="preserve">   4B Define and explain the risk factors and protective factors. Why are these important in creating successful treatment results?   </w:t>
      </w:r>
    </w:p>
    <w:p w:rsidR="00AD0997"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t xml:space="preserve">A risk factor is biological, psychological or community </w:t>
      </w:r>
      <w:r w:rsidR="00B5619E" w:rsidRPr="00DC7C47">
        <w:rPr>
          <w:rFonts w:ascii="Times New Roman" w:hAnsi="Times New Roman" w:cs="Times New Roman"/>
          <w:sz w:val="24"/>
          <w:szCs w:val="24"/>
        </w:rPr>
        <w:t>features</w:t>
      </w:r>
      <w:r w:rsidRPr="00DC7C47">
        <w:rPr>
          <w:rFonts w:ascii="Times New Roman" w:hAnsi="Times New Roman" w:cs="Times New Roman"/>
          <w:sz w:val="24"/>
          <w:szCs w:val="24"/>
        </w:rPr>
        <w:t xml:space="preserve"> that </w:t>
      </w:r>
      <w:r w:rsidR="00B5619E" w:rsidRPr="00DC7C47">
        <w:rPr>
          <w:rFonts w:ascii="Times New Roman" w:hAnsi="Times New Roman" w:cs="Times New Roman"/>
          <w:sz w:val="24"/>
          <w:szCs w:val="24"/>
        </w:rPr>
        <w:t>subordinate</w:t>
      </w:r>
      <w:r w:rsidRPr="00DC7C47">
        <w:rPr>
          <w:rFonts w:ascii="Times New Roman" w:hAnsi="Times New Roman" w:cs="Times New Roman"/>
          <w:sz w:val="24"/>
          <w:szCs w:val="24"/>
        </w:rPr>
        <w:t xml:space="preserve"> with a high </w:t>
      </w:r>
      <w:r w:rsidR="00B5619E" w:rsidRPr="00DC7C47">
        <w:rPr>
          <w:rFonts w:ascii="Times New Roman" w:hAnsi="Times New Roman" w:cs="Times New Roman"/>
          <w:sz w:val="24"/>
          <w:szCs w:val="24"/>
        </w:rPr>
        <w:t>possibility</w:t>
      </w:r>
      <w:r w:rsidRPr="00DC7C47">
        <w:rPr>
          <w:rFonts w:ascii="Times New Roman" w:hAnsi="Times New Roman" w:cs="Times New Roman"/>
          <w:sz w:val="24"/>
          <w:szCs w:val="24"/>
        </w:rPr>
        <w:t xml:space="preserve"> of negative</w:t>
      </w:r>
      <w:r w:rsidR="00B5619E" w:rsidRPr="00DC7C47">
        <w:rPr>
          <w:rFonts w:ascii="Times New Roman" w:hAnsi="Times New Roman" w:cs="Times New Roman"/>
          <w:sz w:val="24"/>
          <w:szCs w:val="24"/>
        </w:rPr>
        <w:t xml:space="preserve"> results while protective factor is features that subordinate with a lower possibility of a negative result. They are important because they help to prevent intervention which is effective when matched to the target population. </w:t>
      </w:r>
    </w:p>
    <w:p w:rsidR="008D702F"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b/>
          <w:bCs/>
          <w:sz w:val="24"/>
          <w:szCs w:val="24"/>
        </w:rPr>
        <w:t>4C</w:t>
      </w:r>
      <w:r w:rsidR="008C1F2C" w:rsidRPr="00DC7C47">
        <w:rPr>
          <w:rFonts w:ascii="Times New Roman" w:hAnsi="Times New Roman" w:cs="Times New Roman"/>
          <w:b/>
          <w:bCs/>
          <w:sz w:val="24"/>
          <w:szCs w:val="24"/>
        </w:rPr>
        <w:t> discuss</w:t>
      </w:r>
      <w:r w:rsidRPr="00DC7C47">
        <w:rPr>
          <w:rFonts w:ascii="Times New Roman" w:hAnsi="Times New Roman" w:cs="Times New Roman"/>
          <w:b/>
          <w:bCs/>
          <w:sz w:val="24"/>
          <w:szCs w:val="24"/>
        </w:rPr>
        <w:t>es the generations of antipsychotic medications and give an example of side effects for each generation.</w:t>
      </w:r>
    </w:p>
    <w:p w:rsidR="00B5619E"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t>The first generation of antipsychotics was associated with a high risk of EPS and the second-generation antipsychotics were associated with a lower risk of EPS and a higher risk of metabolic sid</w:t>
      </w:r>
      <w:r w:rsidR="007F708D">
        <w:rPr>
          <w:rFonts w:ascii="Times New Roman" w:hAnsi="Times New Roman" w:cs="Times New Roman"/>
          <w:sz w:val="24"/>
          <w:szCs w:val="24"/>
        </w:rPr>
        <w:t>e effects</w:t>
      </w:r>
      <w:r w:rsidR="007F708D" w:rsidRPr="007F708D">
        <w:rPr>
          <w:rFonts w:ascii="Times New Roman" w:hAnsi="Times New Roman" w:cs="Times New Roman"/>
          <w:sz w:val="24"/>
          <w:szCs w:val="24"/>
        </w:rPr>
        <w:t xml:space="preserve"> Leucht,</w:t>
      </w:r>
      <w:r w:rsidR="007F708D">
        <w:rPr>
          <w:rFonts w:ascii="Times New Roman" w:hAnsi="Times New Roman" w:cs="Times New Roman"/>
          <w:sz w:val="24"/>
          <w:szCs w:val="24"/>
        </w:rPr>
        <w:t xml:space="preserve"> </w:t>
      </w:r>
      <w:r w:rsidR="007F708D" w:rsidRPr="006764C3">
        <w:rPr>
          <w:rFonts w:ascii="Times New Roman" w:hAnsi="Times New Roman" w:cs="Times New Roman"/>
          <w:i/>
          <w:sz w:val="24"/>
          <w:szCs w:val="24"/>
        </w:rPr>
        <w:t>et al</w:t>
      </w:r>
      <w:r w:rsidR="007F708D">
        <w:rPr>
          <w:rFonts w:ascii="Times New Roman" w:hAnsi="Times New Roman" w:cs="Times New Roman"/>
          <w:sz w:val="24"/>
          <w:szCs w:val="24"/>
        </w:rPr>
        <w:t>, (2009)</w:t>
      </w:r>
    </w:p>
    <w:p w:rsidR="008D702F"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b/>
          <w:bCs/>
          <w:sz w:val="24"/>
          <w:szCs w:val="24"/>
        </w:rPr>
        <w:t>5. Explain the three major social developments in the 1960s that brought the heroin story back into the mainstream of the United States. </w:t>
      </w:r>
    </w:p>
    <w:p w:rsidR="0061593F"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t xml:space="preserve">The social developments that lead to mainstreaming of heroin in the U.S </w:t>
      </w:r>
      <w:r w:rsidR="008D702F" w:rsidRPr="00DC7C47">
        <w:rPr>
          <w:rFonts w:ascii="Times New Roman" w:hAnsi="Times New Roman" w:cs="Times New Roman"/>
          <w:sz w:val="24"/>
          <w:szCs w:val="24"/>
        </w:rPr>
        <w:t>were for</w:t>
      </w:r>
      <w:r w:rsidRPr="00DC7C47">
        <w:rPr>
          <w:rFonts w:ascii="Times New Roman" w:hAnsi="Times New Roman" w:cs="Times New Roman"/>
          <w:sz w:val="24"/>
          <w:szCs w:val="24"/>
        </w:rPr>
        <w:t xml:space="preserve"> medical use where it was used to raise the blood pressure. Also for a war where they were widely used by soldiers and </w:t>
      </w:r>
      <w:r w:rsidR="008D702F" w:rsidRPr="00DC7C47">
        <w:rPr>
          <w:rFonts w:ascii="Times New Roman" w:hAnsi="Times New Roman" w:cs="Times New Roman"/>
          <w:sz w:val="24"/>
          <w:szCs w:val="24"/>
        </w:rPr>
        <w:t>black</w:t>
      </w:r>
      <w:r w:rsidRPr="00DC7C47">
        <w:rPr>
          <w:rFonts w:ascii="Times New Roman" w:hAnsi="Times New Roman" w:cs="Times New Roman"/>
          <w:sz w:val="24"/>
          <w:szCs w:val="24"/>
        </w:rPr>
        <w:t xml:space="preserve"> markets where students used them as a studying aid.</w:t>
      </w:r>
    </w:p>
    <w:p w:rsidR="008D702F"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b/>
          <w:bCs/>
          <w:sz w:val="24"/>
          <w:szCs w:val="24"/>
        </w:rPr>
        <w:t>5B</w:t>
      </w:r>
      <w:r w:rsidR="008C1F2C" w:rsidRPr="00DC7C47">
        <w:rPr>
          <w:rFonts w:ascii="Times New Roman" w:hAnsi="Times New Roman" w:cs="Times New Roman"/>
          <w:b/>
          <w:bCs/>
          <w:sz w:val="24"/>
          <w:szCs w:val="24"/>
        </w:rPr>
        <w:t> Explain</w:t>
      </w:r>
      <w:r w:rsidRPr="00DC7C47">
        <w:rPr>
          <w:rFonts w:ascii="Times New Roman" w:hAnsi="Times New Roman" w:cs="Times New Roman"/>
          <w:b/>
          <w:bCs/>
          <w:sz w:val="24"/>
          <w:szCs w:val="24"/>
        </w:rPr>
        <w:t xml:space="preserve"> the lethality of heroin abuse.</w:t>
      </w:r>
    </w:p>
    <w:p w:rsidR="0061593F" w:rsidRPr="00DC7C47" w:rsidRDefault="00717E15" w:rsidP="00DC7C47">
      <w:pPr>
        <w:spacing w:line="480" w:lineRule="auto"/>
        <w:ind w:firstLine="720"/>
        <w:rPr>
          <w:rFonts w:ascii="Times New Roman" w:hAnsi="Times New Roman" w:cs="Times New Roman"/>
          <w:sz w:val="24"/>
          <w:szCs w:val="24"/>
        </w:rPr>
      </w:pPr>
      <w:r w:rsidRPr="00DC7C47">
        <w:rPr>
          <w:rFonts w:ascii="Times New Roman" w:hAnsi="Times New Roman" w:cs="Times New Roman"/>
          <w:sz w:val="24"/>
          <w:szCs w:val="24"/>
        </w:rPr>
        <w:t xml:space="preserve">Heroin was used for medical purpose and it was legal. It was used commonly as a pain reliever without </w:t>
      </w:r>
      <w:r w:rsidR="008D702F" w:rsidRPr="00DC7C47">
        <w:rPr>
          <w:rFonts w:ascii="Times New Roman" w:hAnsi="Times New Roman" w:cs="Times New Roman"/>
          <w:sz w:val="24"/>
          <w:szCs w:val="24"/>
        </w:rPr>
        <w:t>the additivity</w:t>
      </w:r>
      <w:r w:rsidRPr="00DC7C47">
        <w:rPr>
          <w:rFonts w:ascii="Times New Roman" w:hAnsi="Times New Roman" w:cs="Times New Roman"/>
          <w:sz w:val="24"/>
          <w:szCs w:val="24"/>
        </w:rPr>
        <w:t xml:space="preserve"> </w:t>
      </w:r>
      <w:r w:rsidR="008D702F" w:rsidRPr="00DC7C47">
        <w:rPr>
          <w:rFonts w:ascii="Times New Roman" w:hAnsi="Times New Roman" w:cs="Times New Roman"/>
          <w:sz w:val="24"/>
          <w:szCs w:val="24"/>
        </w:rPr>
        <w:t>qualities</w:t>
      </w:r>
      <w:r w:rsidR="007E1727" w:rsidRPr="00DC7C47">
        <w:rPr>
          <w:rFonts w:ascii="Times New Roman" w:hAnsi="Times New Roman" w:cs="Times New Roman"/>
          <w:sz w:val="24"/>
          <w:szCs w:val="24"/>
        </w:rPr>
        <w:t xml:space="preserve"> of morphine</w:t>
      </w:r>
      <w:r w:rsidR="008D702F" w:rsidRPr="00DC7C47">
        <w:rPr>
          <w:rFonts w:ascii="Times New Roman" w:hAnsi="Times New Roman" w:cs="Times New Roman"/>
          <w:sz w:val="24"/>
          <w:szCs w:val="24"/>
        </w:rPr>
        <w:t>. It was only legal for a few years until when it was outlawed because of widespread addiction.</w:t>
      </w:r>
    </w:p>
    <w:p w:rsidR="00DC7C47" w:rsidRDefault="00717E15">
      <w:pPr>
        <w:rPr>
          <w:rFonts w:ascii="Times New Roman" w:hAnsi="Times New Roman" w:cs="Times New Roman"/>
          <w:sz w:val="24"/>
          <w:szCs w:val="24"/>
        </w:rPr>
      </w:pPr>
      <w:r>
        <w:rPr>
          <w:rFonts w:ascii="Times New Roman" w:hAnsi="Times New Roman" w:cs="Times New Roman"/>
          <w:sz w:val="24"/>
          <w:szCs w:val="24"/>
        </w:rPr>
        <w:br w:type="page"/>
      </w:r>
    </w:p>
    <w:p w:rsidR="00480D62" w:rsidRDefault="00717E15" w:rsidP="008B5BB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 Cited</w:t>
      </w:r>
    </w:p>
    <w:p w:rsidR="008B5BB8" w:rsidRPr="00DC7C47" w:rsidRDefault="00717E15" w:rsidP="008B5BB8">
      <w:pPr>
        <w:spacing w:line="480" w:lineRule="auto"/>
        <w:ind w:left="720" w:hanging="720"/>
        <w:jc w:val="center"/>
        <w:rPr>
          <w:rFonts w:ascii="Times New Roman" w:hAnsi="Times New Roman" w:cs="Times New Roman"/>
          <w:sz w:val="24"/>
          <w:szCs w:val="24"/>
        </w:rPr>
      </w:pPr>
      <w:r w:rsidRPr="00DC7C47">
        <w:rPr>
          <w:rFonts w:ascii="Times New Roman" w:hAnsi="Times New Roman" w:cs="Times New Roman"/>
          <w:sz w:val="24"/>
          <w:szCs w:val="24"/>
        </w:rPr>
        <w:t xml:space="preserve">Leucht, Stefan, et al. "Second-generation versus first-generation antipsychotic drugs for schizophrenia: a meta-analysis." </w:t>
      </w:r>
      <w:r w:rsidRPr="00DC7C47">
        <w:rPr>
          <w:rFonts w:ascii="Times New Roman" w:hAnsi="Times New Roman" w:cs="Times New Roman"/>
          <w:i/>
          <w:iCs/>
          <w:sz w:val="24"/>
          <w:szCs w:val="24"/>
        </w:rPr>
        <w:t>The Lancet</w:t>
      </w:r>
      <w:r w:rsidRPr="00DC7C47">
        <w:rPr>
          <w:rFonts w:ascii="Times New Roman" w:hAnsi="Times New Roman" w:cs="Times New Roman"/>
          <w:sz w:val="24"/>
          <w:szCs w:val="24"/>
        </w:rPr>
        <w:t xml:space="preserve"> 373.9657 (2009): 31-41.</w:t>
      </w:r>
    </w:p>
    <w:p w:rsidR="008B5BB8" w:rsidRPr="00910E3E" w:rsidRDefault="00717E15" w:rsidP="008B5BB8">
      <w:pPr>
        <w:spacing w:line="480" w:lineRule="auto"/>
        <w:ind w:left="720" w:hanging="720"/>
        <w:jc w:val="center"/>
        <w:rPr>
          <w:rFonts w:ascii="Times New Roman" w:hAnsi="Times New Roman" w:cs="Times New Roman"/>
          <w:sz w:val="24"/>
          <w:szCs w:val="24"/>
        </w:rPr>
      </w:pPr>
      <w:r w:rsidRPr="00910E3E">
        <w:rPr>
          <w:rFonts w:ascii="Times New Roman" w:hAnsi="Times New Roman" w:cs="Times New Roman"/>
          <w:sz w:val="24"/>
          <w:szCs w:val="24"/>
        </w:rPr>
        <w:t xml:space="preserve">Reagan, Leslie J., Nancy Tomes, and Paula A. Treichler, eds. </w:t>
      </w:r>
      <w:r w:rsidRPr="00910E3E">
        <w:rPr>
          <w:rFonts w:ascii="Times New Roman" w:hAnsi="Times New Roman" w:cs="Times New Roman"/>
          <w:i/>
          <w:iCs/>
          <w:sz w:val="24"/>
          <w:szCs w:val="24"/>
        </w:rPr>
        <w:t>Medicine's moving pictures: medicine, health, and bodies in American film and television</w:t>
      </w:r>
      <w:r w:rsidRPr="00910E3E">
        <w:rPr>
          <w:rFonts w:ascii="Times New Roman" w:hAnsi="Times New Roman" w:cs="Times New Roman"/>
          <w:sz w:val="24"/>
          <w:szCs w:val="24"/>
        </w:rPr>
        <w:t>. University Rochester Press, 2007.</w:t>
      </w:r>
    </w:p>
    <w:p w:rsidR="008B5BB8" w:rsidRPr="00CF4CC1" w:rsidRDefault="00717E15" w:rsidP="008B5BB8">
      <w:pPr>
        <w:spacing w:line="480" w:lineRule="auto"/>
        <w:ind w:left="720" w:hanging="720"/>
        <w:jc w:val="center"/>
        <w:rPr>
          <w:rFonts w:ascii="Times New Roman" w:hAnsi="Times New Roman" w:cs="Times New Roman"/>
          <w:sz w:val="24"/>
          <w:szCs w:val="24"/>
        </w:rPr>
      </w:pPr>
      <w:r w:rsidRPr="00CF4CC1">
        <w:rPr>
          <w:rFonts w:ascii="Times New Roman" w:hAnsi="Times New Roman" w:cs="Times New Roman"/>
          <w:sz w:val="24"/>
          <w:szCs w:val="24"/>
        </w:rPr>
        <w:t>Sacco, Lisa N. "Drug enforcement in the United States: History, policy, and trends." (2014).</w:t>
      </w:r>
    </w:p>
    <w:p w:rsidR="008B5BB8" w:rsidRPr="00CF4CC1" w:rsidRDefault="00717E15" w:rsidP="008B5BB8">
      <w:pPr>
        <w:spacing w:line="480" w:lineRule="auto"/>
        <w:ind w:left="720" w:hanging="720"/>
        <w:jc w:val="center"/>
        <w:rPr>
          <w:rFonts w:ascii="Times New Roman" w:hAnsi="Times New Roman" w:cs="Times New Roman"/>
          <w:sz w:val="24"/>
          <w:szCs w:val="24"/>
        </w:rPr>
      </w:pPr>
      <w:r w:rsidRPr="00CF4CC1">
        <w:rPr>
          <w:rFonts w:ascii="Times New Roman" w:hAnsi="Times New Roman" w:cs="Times New Roman"/>
          <w:sz w:val="24"/>
          <w:szCs w:val="24"/>
        </w:rPr>
        <w:t xml:space="preserve">Weitzer, Ronald, and Steven A. Tuch. "Perceptions of racial profiling: Race, class, and personal experience." </w:t>
      </w:r>
      <w:r w:rsidRPr="00CF4CC1">
        <w:rPr>
          <w:rFonts w:ascii="Times New Roman" w:hAnsi="Times New Roman" w:cs="Times New Roman"/>
          <w:i/>
          <w:iCs/>
          <w:sz w:val="24"/>
          <w:szCs w:val="24"/>
        </w:rPr>
        <w:t>Criminology</w:t>
      </w:r>
      <w:r w:rsidRPr="00CF4CC1">
        <w:rPr>
          <w:rFonts w:ascii="Times New Roman" w:hAnsi="Times New Roman" w:cs="Times New Roman"/>
          <w:sz w:val="24"/>
          <w:szCs w:val="24"/>
        </w:rPr>
        <w:t xml:space="preserve"> 40.2 (2002): 435-456.</w:t>
      </w:r>
    </w:p>
    <w:p w:rsidR="00DC7C47" w:rsidRDefault="00DC7C47" w:rsidP="00DC7C47">
      <w:pPr>
        <w:spacing w:line="480" w:lineRule="auto"/>
        <w:ind w:firstLine="720"/>
        <w:rPr>
          <w:rFonts w:ascii="Times New Roman" w:hAnsi="Times New Roman" w:cs="Times New Roman"/>
          <w:sz w:val="24"/>
          <w:szCs w:val="24"/>
        </w:rPr>
      </w:pPr>
    </w:p>
    <w:p w:rsidR="00DC7C47" w:rsidRDefault="00DC7C47" w:rsidP="00DC7C47">
      <w:pPr>
        <w:spacing w:line="480" w:lineRule="auto"/>
        <w:ind w:firstLine="720"/>
        <w:rPr>
          <w:rFonts w:ascii="Times New Roman" w:hAnsi="Times New Roman" w:cs="Times New Roman"/>
          <w:sz w:val="24"/>
          <w:szCs w:val="24"/>
        </w:rPr>
      </w:pPr>
    </w:p>
    <w:p w:rsidR="00DC7C47" w:rsidRPr="00DC7C47" w:rsidRDefault="00DC7C47" w:rsidP="00DC7C47">
      <w:pPr>
        <w:spacing w:line="480" w:lineRule="auto"/>
        <w:ind w:firstLine="720"/>
        <w:rPr>
          <w:rFonts w:ascii="Times New Roman" w:hAnsi="Times New Roman" w:cs="Times New Roman"/>
          <w:sz w:val="24"/>
          <w:szCs w:val="24"/>
        </w:rPr>
      </w:pPr>
    </w:p>
    <w:sectPr w:rsidR="00DC7C47" w:rsidRPr="00DC7C4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7D67" w:rsidRDefault="00C77D67">
      <w:pPr>
        <w:spacing w:after="0" w:line="240" w:lineRule="auto"/>
      </w:pPr>
      <w:r>
        <w:separator/>
      </w:r>
    </w:p>
  </w:endnote>
  <w:endnote w:type="continuationSeparator" w:id="0">
    <w:p w:rsidR="00C77D67" w:rsidRDefault="00C77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7D67" w:rsidRDefault="00C77D67">
      <w:pPr>
        <w:spacing w:after="0" w:line="240" w:lineRule="auto"/>
      </w:pPr>
      <w:r>
        <w:separator/>
      </w:r>
    </w:p>
  </w:footnote>
  <w:footnote w:type="continuationSeparator" w:id="0">
    <w:p w:rsidR="00C77D67" w:rsidRDefault="00C77D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2482554"/>
      <w:docPartObj>
        <w:docPartGallery w:val="Page Numbers (Top of Page)"/>
        <w:docPartUnique/>
      </w:docPartObj>
    </w:sdtPr>
    <w:sdtEndPr>
      <w:rPr>
        <w:noProof/>
      </w:rPr>
    </w:sdtEndPr>
    <w:sdtContent>
      <w:p w:rsidR="005E6D84" w:rsidRDefault="00717E15">
        <w:pPr>
          <w:pStyle w:val="Header"/>
          <w:jc w:val="right"/>
        </w:pPr>
        <w:r w:rsidRPr="005E6D84">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C171AD">
          <w:rPr>
            <w:noProof/>
          </w:rPr>
          <w:t>1</w:t>
        </w:r>
        <w:r>
          <w:rPr>
            <w:noProof/>
          </w:rPr>
          <w:fldChar w:fldCharType="end"/>
        </w:r>
      </w:p>
    </w:sdtContent>
  </w:sdt>
  <w:p w:rsidR="005E6D84" w:rsidRDefault="005E6D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2A2D69"/>
    <w:multiLevelType w:val="hybridMultilevel"/>
    <w:tmpl w:val="8B7488B2"/>
    <w:lvl w:ilvl="0" w:tplc="A0BA6BDE">
      <w:start w:val="1"/>
      <w:numFmt w:val="decimal"/>
      <w:lvlText w:val="%1."/>
      <w:lvlJc w:val="left"/>
      <w:pPr>
        <w:ind w:left="720" w:hanging="360"/>
      </w:pPr>
    </w:lvl>
    <w:lvl w:ilvl="1" w:tplc="838AA6D2" w:tentative="1">
      <w:start w:val="1"/>
      <w:numFmt w:val="lowerLetter"/>
      <w:lvlText w:val="%2."/>
      <w:lvlJc w:val="left"/>
      <w:pPr>
        <w:ind w:left="1440" w:hanging="360"/>
      </w:pPr>
    </w:lvl>
    <w:lvl w:ilvl="2" w:tplc="7206ADB0" w:tentative="1">
      <w:start w:val="1"/>
      <w:numFmt w:val="lowerRoman"/>
      <w:lvlText w:val="%3."/>
      <w:lvlJc w:val="right"/>
      <w:pPr>
        <w:ind w:left="2160" w:hanging="180"/>
      </w:pPr>
    </w:lvl>
    <w:lvl w:ilvl="3" w:tplc="DB94360E" w:tentative="1">
      <w:start w:val="1"/>
      <w:numFmt w:val="decimal"/>
      <w:lvlText w:val="%4."/>
      <w:lvlJc w:val="left"/>
      <w:pPr>
        <w:ind w:left="2880" w:hanging="360"/>
      </w:pPr>
    </w:lvl>
    <w:lvl w:ilvl="4" w:tplc="1B1A08DE" w:tentative="1">
      <w:start w:val="1"/>
      <w:numFmt w:val="lowerLetter"/>
      <w:lvlText w:val="%5."/>
      <w:lvlJc w:val="left"/>
      <w:pPr>
        <w:ind w:left="3600" w:hanging="360"/>
      </w:pPr>
    </w:lvl>
    <w:lvl w:ilvl="5" w:tplc="9CC4821E" w:tentative="1">
      <w:start w:val="1"/>
      <w:numFmt w:val="lowerRoman"/>
      <w:lvlText w:val="%6."/>
      <w:lvlJc w:val="right"/>
      <w:pPr>
        <w:ind w:left="4320" w:hanging="180"/>
      </w:pPr>
    </w:lvl>
    <w:lvl w:ilvl="6" w:tplc="4844BE90" w:tentative="1">
      <w:start w:val="1"/>
      <w:numFmt w:val="decimal"/>
      <w:lvlText w:val="%7."/>
      <w:lvlJc w:val="left"/>
      <w:pPr>
        <w:ind w:left="5040" w:hanging="360"/>
      </w:pPr>
    </w:lvl>
    <w:lvl w:ilvl="7" w:tplc="355ED6B2" w:tentative="1">
      <w:start w:val="1"/>
      <w:numFmt w:val="lowerLetter"/>
      <w:lvlText w:val="%8."/>
      <w:lvlJc w:val="left"/>
      <w:pPr>
        <w:ind w:left="5760" w:hanging="360"/>
      </w:pPr>
    </w:lvl>
    <w:lvl w:ilvl="8" w:tplc="0C1A9D3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3MTe0NDMzNjWzNLBU0lEKTi0uzszPAykwrAUAbOgF6iwAAAA="/>
  </w:docVars>
  <w:rsids>
    <w:rsidRoot w:val="002476B5"/>
    <w:rsid w:val="00063CFA"/>
    <w:rsid w:val="000C36EF"/>
    <w:rsid w:val="0017793C"/>
    <w:rsid w:val="001B179A"/>
    <w:rsid w:val="0020086D"/>
    <w:rsid w:val="002476B5"/>
    <w:rsid w:val="00441D0F"/>
    <w:rsid w:val="00480D62"/>
    <w:rsid w:val="00546F00"/>
    <w:rsid w:val="00567693"/>
    <w:rsid w:val="005E6D84"/>
    <w:rsid w:val="005F76F0"/>
    <w:rsid w:val="0061593F"/>
    <w:rsid w:val="0062191B"/>
    <w:rsid w:val="006764C3"/>
    <w:rsid w:val="006C317B"/>
    <w:rsid w:val="00717E15"/>
    <w:rsid w:val="00792223"/>
    <w:rsid w:val="007E1727"/>
    <w:rsid w:val="007F708D"/>
    <w:rsid w:val="008273AF"/>
    <w:rsid w:val="00854D42"/>
    <w:rsid w:val="00887317"/>
    <w:rsid w:val="008B5BB8"/>
    <w:rsid w:val="008C1F2C"/>
    <w:rsid w:val="008D702F"/>
    <w:rsid w:val="008F4DE7"/>
    <w:rsid w:val="00910E3E"/>
    <w:rsid w:val="00961416"/>
    <w:rsid w:val="0097357B"/>
    <w:rsid w:val="009F0026"/>
    <w:rsid w:val="009F6FAA"/>
    <w:rsid w:val="00A00EAC"/>
    <w:rsid w:val="00A40713"/>
    <w:rsid w:val="00AD0997"/>
    <w:rsid w:val="00B5619E"/>
    <w:rsid w:val="00BB65D7"/>
    <w:rsid w:val="00C171AD"/>
    <w:rsid w:val="00C77D67"/>
    <w:rsid w:val="00CA00B8"/>
    <w:rsid w:val="00CF4CC1"/>
    <w:rsid w:val="00D732D1"/>
    <w:rsid w:val="00DC7C47"/>
    <w:rsid w:val="00DF17BF"/>
    <w:rsid w:val="00E434C3"/>
    <w:rsid w:val="00F37C8C"/>
    <w:rsid w:val="00F53347"/>
    <w:rsid w:val="00FE4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E37573-C8BE-41E8-A367-320C70131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7317"/>
    <w:pPr>
      <w:ind w:left="720"/>
      <w:contextualSpacing/>
    </w:pPr>
  </w:style>
  <w:style w:type="paragraph" w:styleId="Header">
    <w:name w:val="header"/>
    <w:basedOn w:val="Normal"/>
    <w:link w:val="HeaderChar"/>
    <w:uiPriority w:val="99"/>
    <w:unhideWhenUsed/>
    <w:rsid w:val="005E6D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D84"/>
  </w:style>
  <w:style w:type="paragraph" w:styleId="Footer">
    <w:name w:val="footer"/>
    <w:basedOn w:val="Normal"/>
    <w:link w:val="FooterChar"/>
    <w:uiPriority w:val="99"/>
    <w:unhideWhenUsed/>
    <w:rsid w:val="005E6D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1312</Words>
  <Characters>7482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Fay Nzula</dc:creator>
  <cp:lastModifiedBy>Pavilion</cp:lastModifiedBy>
  <cp:revision>2</cp:revision>
  <dcterms:created xsi:type="dcterms:W3CDTF">2019-11-09T04:27:00Z</dcterms:created>
  <dcterms:modified xsi:type="dcterms:W3CDTF">2019-11-09T04:27:00Z</dcterms:modified>
</cp:coreProperties>
</file>